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85B0" w14:textId="5715FE7F" w:rsidR="000540E0" w:rsidRDefault="00A16271" w:rsidP="009D3DEE">
      <w:pPr>
        <w:pStyle w:val="Heading1"/>
      </w:pPr>
      <w:bookmarkStart w:id="0" w:name="_Hlk111105804"/>
      <w:bookmarkEnd w:id="0"/>
      <w:r w:rsidRPr="009D3DEE">
        <w:t>Inclusive Syllabus Rubric</w:t>
      </w:r>
    </w:p>
    <w:p w14:paraId="01D122BC" w14:textId="41A4DCEF" w:rsidR="001C70F8" w:rsidRPr="001C70F8" w:rsidRDefault="00653032" w:rsidP="001C70F8">
      <w:pPr>
        <w:pStyle w:val="Heading2"/>
      </w:pPr>
      <w:r>
        <w:t>Purpose</w:t>
      </w:r>
    </w:p>
    <w:p w14:paraId="765A414F" w14:textId="1783E01A" w:rsidR="00A16271" w:rsidRPr="009D3DEE" w:rsidRDefault="00A16271" w:rsidP="00A16271">
      <w:pPr>
        <w:rPr>
          <w:sz w:val="20"/>
          <w:szCs w:val="20"/>
        </w:rPr>
      </w:pPr>
      <w:r w:rsidRPr="009D3DEE">
        <w:rPr>
          <w:sz w:val="20"/>
          <w:szCs w:val="20"/>
        </w:rPr>
        <w:t>Does your syllabus promote equity in learning? Use this rubric to help you check! This rubric was designed as a tool to gauge how effectively your syllabus aligns with the GROW practices, identified as actionable ways to increase belonging, inclusion, accessibility, and equity in the classroom. The GROW practices are:</w:t>
      </w:r>
    </w:p>
    <w:p w14:paraId="072F9601" w14:textId="5FBDB08B" w:rsidR="00A16271" w:rsidRPr="009D3DEE" w:rsidRDefault="00A16271" w:rsidP="00A162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3DEE">
        <w:rPr>
          <w:sz w:val="20"/>
          <w:szCs w:val="20"/>
        </w:rPr>
        <w:t>Grow Relationships</w:t>
      </w:r>
    </w:p>
    <w:p w14:paraId="70060BA3" w14:textId="52094809" w:rsidR="00A16271" w:rsidRPr="009D3DEE" w:rsidRDefault="00A16271" w:rsidP="00A162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3DEE">
        <w:rPr>
          <w:sz w:val="20"/>
          <w:szCs w:val="20"/>
        </w:rPr>
        <w:t>Reimagine Representation</w:t>
      </w:r>
    </w:p>
    <w:p w14:paraId="491D52B7" w14:textId="3484FAAD" w:rsidR="00A16271" w:rsidRPr="009D3DEE" w:rsidRDefault="00A16271" w:rsidP="00A162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3DEE">
        <w:rPr>
          <w:sz w:val="20"/>
          <w:szCs w:val="20"/>
        </w:rPr>
        <w:t>Optimize Learning through Accessibility</w:t>
      </w:r>
    </w:p>
    <w:p w14:paraId="117EC567" w14:textId="0C32D002" w:rsidR="00D85867" w:rsidRPr="00B42E24" w:rsidRDefault="00A16271" w:rsidP="00B42E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3DEE">
        <w:rPr>
          <w:sz w:val="20"/>
          <w:szCs w:val="20"/>
        </w:rPr>
        <w:t>Work toward Awareness and Self-Reflection</w:t>
      </w:r>
    </w:p>
    <w:p w14:paraId="4767AB0D" w14:textId="4A4521D9" w:rsidR="00D85867" w:rsidRPr="00D85867" w:rsidRDefault="00A06BD0" w:rsidP="00D85867">
      <w:pPr>
        <w:rPr>
          <w:sz w:val="20"/>
          <w:szCs w:val="20"/>
        </w:rPr>
      </w:pPr>
      <w:hyperlink r:id="rId7" w:history="1">
        <w:r w:rsidR="00CB44BB" w:rsidRPr="00A06BD0">
          <w:rPr>
            <w:rStyle w:val="Hyperlink"/>
            <w:sz w:val="20"/>
            <w:szCs w:val="20"/>
          </w:rPr>
          <w:t>Visit TLC’s Equity in Learning website</w:t>
        </w:r>
      </w:hyperlink>
      <w:r w:rsidR="00CB44BB">
        <w:rPr>
          <w:sz w:val="20"/>
          <w:szCs w:val="20"/>
        </w:rPr>
        <w:t xml:space="preserve"> f</w:t>
      </w:r>
      <w:r w:rsidR="00D85867">
        <w:rPr>
          <w:sz w:val="20"/>
          <w:szCs w:val="20"/>
        </w:rPr>
        <w:t xml:space="preserve">or </w:t>
      </w:r>
      <w:r w:rsidR="00653032">
        <w:rPr>
          <w:sz w:val="20"/>
          <w:szCs w:val="20"/>
        </w:rPr>
        <w:t>more information</w:t>
      </w:r>
      <w:r w:rsidR="00D85867">
        <w:rPr>
          <w:sz w:val="20"/>
          <w:szCs w:val="20"/>
        </w:rPr>
        <w:t xml:space="preserve"> about the GROW practices and additional resources </w:t>
      </w:r>
      <w:r w:rsidR="00CB44BB">
        <w:rPr>
          <w:sz w:val="20"/>
          <w:szCs w:val="20"/>
        </w:rPr>
        <w:t>for improving equity in learning.</w:t>
      </w:r>
    </w:p>
    <w:p w14:paraId="3938F3C0" w14:textId="77777777" w:rsidR="00D85867" w:rsidRPr="009D3DEE" w:rsidRDefault="00D85867" w:rsidP="00D85867">
      <w:pPr>
        <w:rPr>
          <w:sz w:val="20"/>
          <w:szCs w:val="20"/>
        </w:rPr>
      </w:pPr>
      <w:r w:rsidRPr="009D3DEE">
        <w:rPr>
          <w:sz w:val="20"/>
          <w:szCs w:val="20"/>
        </w:rPr>
        <w:t>This rubric is for your personal self-reflection</w:t>
      </w:r>
      <w:r>
        <w:rPr>
          <w:sz w:val="20"/>
          <w:szCs w:val="20"/>
        </w:rPr>
        <w:t xml:space="preserve">. It should </w:t>
      </w:r>
      <w:r w:rsidRPr="009D3DEE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be </w:t>
      </w:r>
      <w:r w:rsidRPr="009D3DEE">
        <w:rPr>
          <w:sz w:val="20"/>
          <w:szCs w:val="20"/>
        </w:rPr>
        <w:t xml:space="preserve">used </w:t>
      </w:r>
      <w:r>
        <w:rPr>
          <w:sz w:val="20"/>
          <w:szCs w:val="20"/>
        </w:rPr>
        <w:t>to inform any formal teaching or performance evaluations.</w:t>
      </w:r>
    </w:p>
    <w:p w14:paraId="2626B308" w14:textId="5C966A74" w:rsidR="009D3DEE" w:rsidRPr="009D3DEE" w:rsidRDefault="009D3DEE">
      <w:pPr>
        <w:rPr>
          <w:sz w:val="20"/>
          <w:szCs w:val="20"/>
        </w:rPr>
      </w:pPr>
      <w:r w:rsidRPr="009D3DEE">
        <w:rPr>
          <w:sz w:val="20"/>
          <w:szCs w:val="20"/>
        </w:rPr>
        <w:br w:type="page"/>
      </w:r>
    </w:p>
    <w:p w14:paraId="6C365A3D" w14:textId="70627D9E" w:rsidR="008351D4" w:rsidRDefault="00482347" w:rsidP="008351D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Part 1: </w:t>
      </w:r>
      <w:r w:rsidR="009D3DEE" w:rsidRPr="009D3DEE">
        <w:rPr>
          <w:rFonts w:eastAsia="Times New Roman"/>
        </w:rPr>
        <w:t xml:space="preserve">Does my syllabus </w:t>
      </w:r>
      <w:r w:rsidR="009D3DEE">
        <w:rPr>
          <w:rFonts w:eastAsia="Times New Roman"/>
        </w:rPr>
        <w:t>grow and generate</w:t>
      </w:r>
      <w:r w:rsidR="009D3DEE" w:rsidRPr="009D3DEE">
        <w:rPr>
          <w:rFonts w:eastAsia="Times New Roman"/>
        </w:rPr>
        <w:t xml:space="preserve"> relationships? </w:t>
      </w:r>
    </w:p>
    <w:p w14:paraId="41648D24" w14:textId="60976FD5" w:rsidR="001C70F8" w:rsidRPr="00C542A0" w:rsidRDefault="001C70F8" w:rsidP="00C542A0">
      <w:pPr>
        <w:pStyle w:val="Heading3"/>
      </w:pPr>
      <w:r>
        <w:t>Rubric:</w:t>
      </w:r>
    </w:p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1 Rubric"/>
        <w:tblDescription w:val="Rubric contains criteria, three columns with checkboxes indicating achievement level, and a &quot;rationale&quot; column for comments"/>
      </w:tblPr>
      <w:tblGrid>
        <w:gridCol w:w="5604"/>
        <w:gridCol w:w="1270"/>
        <w:gridCol w:w="989"/>
        <w:gridCol w:w="983"/>
        <w:gridCol w:w="4084"/>
      </w:tblGrid>
      <w:tr w:rsidR="00C542A0" w:rsidRPr="009D3DEE" w14:paraId="35647C37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0DF9C" w14:textId="19C789C2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F34E5" w14:textId="1AE50B59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D0B22" w14:textId="5FF10D01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0FE4E" w14:textId="3D8CB7A1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Not Yet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8BFD7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51D4">
              <w:rPr>
                <w:rFonts w:eastAsia="Times New Roman" w:cs="Calibri"/>
                <w:b/>
                <w:bCs/>
                <w:sz w:val="20"/>
                <w:szCs w:val="20"/>
              </w:rPr>
              <w:t>Rationale</w:t>
            </w:r>
          </w:p>
        </w:tc>
      </w:tr>
      <w:tr w:rsidR="00C542A0" w:rsidRPr="009D3DEE" w14:paraId="0D595BB4" w14:textId="77777777" w:rsidTr="00C542A0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780343" w14:textId="65F5412C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sz w:val="20"/>
                <w:szCs w:val="20"/>
              </w:rPr>
              <w:t>Syllabus tone is inviting, engaging, and focused on student</w:t>
            </w:r>
            <w:r>
              <w:rPr>
                <w:rFonts w:eastAsia="Times New Roman" w:cs="Calibri"/>
                <w:sz w:val="20"/>
                <w:szCs w:val="20"/>
              </w:rPr>
              <w:t xml:space="preserve"> success</w:t>
            </w:r>
            <w:r w:rsidRPr="009D3DEE">
              <w:rPr>
                <w:rFonts w:eastAsia="Times New Roman" w:cs="Calibri"/>
                <w:sz w:val="20"/>
                <w:szCs w:val="20"/>
              </w:rPr>
              <w:t>.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521F70F" w14:textId="409B8E0B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30FCC7E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24FA01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597D87F" w14:textId="492EF649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7D31B0B9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73537" w14:textId="0CD2344A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Syllabus uses language that assumes students are competent and engaged learners, capable of succeeding in the course.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13E25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EFFF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912AD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E7F97" w14:textId="29AB1F72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7A76C876" w14:textId="77777777" w:rsidTr="00C542A0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290611" w14:textId="772CC5A9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Syllabus introduces students to the instructor, whose voice, expertise, and personality is evident.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9DA74D8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CC164EC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49A581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5EEB53" w14:textId="24E2127C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53CB040B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C3D93" w14:textId="0BA7C8E0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Instructor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 includes their pronouns</w:t>
            </w:r>
            <w:r>
              <w:rPr>
                <w:rFonts w:eastAsia="Times New Roman" w:cs="Calibri"/>
                <w:sz w:val="20"/>
                <w:szCs w:val="20"/>
              </w:rPr>
              <w:t xml:space="preserve"> in the syllabus.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2D258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C5EAD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8CB1E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5278D" w14:textId="0FEBF01F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1E8EA4C8" w14:textId="77777777" w:rsidTr="00C542A0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91CD98F" w14:textId="3ED2032E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sz w:val="20"/>
                <w:szCs w:val="20"/>
              </w:rPr>
              <w:t xml:space="preserve">Syllabus provides multiple ways for students to contact the </w:t>
            </w:r>
            <w:r>
              <w:rPr>
                <w:rFonts w:eastAsia="Times New Roman" w:cs="Calibri"/>
                <w:sz w:val="20"/>
                <w:szCs w:val="20"/>
              </w:rPr>
              <w:t>instructor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, information about the location of the </w:t>
            </w:r>
            <w:r>
              <w:rPr>
                <w:rFonts w:eastAsia="Times New Roman" w:cs="Calibri"/>
                <w:sz w:val="20"/>
                <w:szCs w:val="20"/>
              </w:rPr>
              <w:t>instructor’s office, and availability hours</w:t>
            </w:r>
            <w:r w:rsidRPr="009D3DEE">
              <w:rPr>
                <w:rFonts w:eastAsia="Times New Roman" w:cs="Calibri"/>
                <w:sz w:val="20"/>
                <w:szCs w:val="20"/>
              </w:rPr>
              <w:t>.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2D2FB85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07FC7B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46DA205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CED8185" w14:textId="69679D44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56940078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85245" w14:textId="19D0D255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yllabus communicates </w:t>
            </w:r>
            <w:r>
              <w:rPr>
                <w:rFonts w:eastAsia="Times New Roman" w:cs="Calibri"/>
                <w:sz w:val="20"/>
                <w:szCs w:val="20"/>
              </w:rPr>
              <w:t xml:space="preserve">shared 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expectations </w:t>
            </w:r>
            <w:r>
              <w:rPr>
                <w:rFonts w:eastAsia="Times New Roman" w:cs="Calibri"/>
                <w:sz w:val="20"/>
                <w:szCs w:val="20"/>
              </w:rPr>
              <w:t>for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 respectful engagement</w:t>
            </w:r>
            <w:r>
              <w:rPr>
                <w:rFonts w:eastAsia="Times New Roman" w:cs="Calibri"/>
                <w:sz w:val="20"/>
                <w:szCs w:val="20"/>
              </w:rPr>
              <w:t xml:space="preserve"> and participation.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90146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2BCF6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7FDBD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E035E" w14:textId="470928E6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59926A50" w14:textId="77777777" w:rsidTr="00C542A0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58F984" w14:textId="7B21B974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sz w:val="20"/>
                <w:szCs w:val="20"/>
              </w:rPr>
              <w:t xml:space="preserve">Syllabus identifies </w:t>
            </w:r>
            <w:r>
              <w:rPr>
                <w:rFonts w:eastAsia="Times New Roman" w:cs="Calibri"/>
                <w:sz w:val="20"/>
                <w:szCs w:val="20"/>
              </w:rPr>
              <w:t>student support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 resources and provides contact information</w:t>
            </w:r>
            <w:r>
              <w:rPr>
                <w:rFonts w:eastAsia="Times New Roman" w:cs="Calibri"/>
                <w:sz w:val="20"/>
                <w:szCs w:val="20"/>
              </w:rPr>
              <w:t xml:space="preserve"> for those resources.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3690EDA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6B8921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7878DB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C11013" w14:textId="4572C84F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2A0" w:rsidRPr="009D3DEE" w14:paraId="0324E563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57A73" w14:textId="57D48848" w:rsidR="00C542A0" w:rsidRPr="009D3DEE" w:rsidRDefault="00C542A0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sz w:val="20"/>
                <w:szCs w:val="20"/>
              </w:rPr>
              <w:t>Syllabus identifies the right to be free from discrimination</w:t>
            </w:r>
            <w:r>
              <w:rPr>
                <w:rFonts w:eastAsia="Times New Roman" w:cs="Calibri"/>
                <w:sz w:val="20"/>
                <w:szCs w:val="20"/>
              </w:rPr>
              <w:t xml:space="preserve"> and </w:t>
            </w:r>
            <w:r w:rsidRPr="009D3DEE">
              <w:rPr>
                <w:rFonts w:eastAsia="Times New Roman" w:cs="Calibri"/>
                <w:sz w:val="20"/>
                <w:szCs w:val="20"/>
              </w:rPr>
              <w:t>provides information about how to report discrimination, harassment, and sexual misconduct.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75410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0ABD3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C9877" w14:textId="77777777" w:rsidR="00C542A0" w:rsidRPr="009D3DEE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1ECC4" w14:textId="5F7B66D9" w:rsidR="00C542A0" w:rsidRPr="008351D4" w:rsidRDefault="00C542A0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5F169BF" w14:textId="77777777" w:rsidR="00C542A0" w:rsidRDefault="00C542A0" w:rsidP="009D3DEE">
      <w:pPr>
        <w:spacing w:after="0" w:line="240" w:lineRule="auto"/>
        <w:textAlignment w:val="baseline"/>
        <w:rPr>
          <w:rFonts w:eastAsia="Times New Roman" w:cs="Calibri"/>
          <w:sz w:val="20"/>
          <w:szCs w:val="20"/>
        </w:rPr>
      </w:pPr>
    </w:p>
    <w:p w14:paraId="60146800" w14:textId="237E5A8D" w:rsidR="009D3DEE" w:rsidRDefault="009D3DEE" w:rsidP="001C70F8">
      <w:pPr>
        <w:pStyle w:val="Heading3"/>
        <w:rPr>
          <w:rFonts w:eastAsia="Times New Roman"/>
        </w:rPr>
      </w:pPr>
      <w:r w:rsidRPr="009D3DEE">
        <w:rPr>
          <w:rFonts w:eastAsia="Times New Roman"/>
        </w:rPr>
        <w:t>Overall comments: </w:t>
      </w:r>
    </w:p>
    <w:p w14:paraId="1D52350F" w14:textId="77777777" w:rsidR="008351D4" w:rsidRPr="009D3DEE" w:rsidRDefault="008351D4" w:rsidP="009D3DEE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</w:p>
    <w:p w14:paraId="09E6ACEF" w14:textId="77777777" w:rsidR="009D3DEE" w:rsidRPr="009D3DEE" w:rsidRDefault="009D3DEE" w:rsidP="009D3DEE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  <w:r w:rsidRPr="009D3DEE">
        <w:rPr>
          <w:rFonts w:eastAsia="Times New Roman" w:cs="Calibri"/>
          <w:sz w:val="20"/>
          <w:szCs w:val="20"/>
        </w:rPr>
        <w:t> </w:t>
      </w:r>
    </w:p>
    <w:p w14:paraId="7184F3A2" w14:textId="15DD0A7E" w:rsidR="009D3DEE" w:rsidRDefault="008351D4" w:rsidP="001C70F8">
      <w:pPr>
        <w:pStyle w:val="Heading3"/>
        <w:rPr>
          <w:rFonts w:eastAsia="Times New Roman"/>
        </w:rPr>
      </w:pPr>
      <w:r>
        <w:rPr>
          <w:rFonts w:eastAsia="Times New Roman"/>
        </w:rPr>
        <w:t>Suggestions for improvement:</w:t>
      </w:r>
    </w:p>
    <w:p w14:paraId="14839181" w14:textId="7802C91B" w:rsidR="008351D4" w:rsidRPr="009D3DEE" w:rsidRDefault="008351D4" w:rsidP="008351D4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</w:p>
    <w:p w14:paraId="241B52B6" w14:textId="7B83A320" w:rsidR="009D3DEE" w:rsidRPr="009D3DEE" w:rsidRDefault="009D3DEE" w:rsidP="009D3DEE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</w:p>
    <w:p w14:paraId="408CEC89" w14:textId="77777777" w:rsidR="00691B70" w:rsidRDefault="00691B70">
      <w:pPr>
        <w:rPr>
          <w:rFonts w:eastAsia="Times New Roman" w:cs="Segoe UI"/>
          <w:color w:val="666666"/>
          <w:sz w:val="20"/>
          <w:szCs w:val="20"/>
          <w:shd w:val="clear" w:color="auto" w:fill="FFFFFF"/>
        </w:rPr>
      </w:pPr>
      <w:r>
        <w:rPr>
          <w:rFonts w:eastAsia="Times New Roman" w:cs="Segoe UI"/>
          <w:color w:val="666666"/>
          <w:sz w:val="20"/>
          <w:szCs w:val="20"/>
          <w:shd w:val="clear" w:color="auto" w:fill="FFFFFF"/>
        </w:rPr>
        <w:br w:type="page"/>
      </w:r>
    </w:p>
    <w:p w14:paraId="1BFD9D09" w14:textId="4A663D8A" w:rsidR="009D3DEE" w:rsidRDefault="00482347" w:rsidP="00482347">
      <w:pPr>
        <w:pStyle w:val="Heading2"/>
        <w:tabs>
          <w:tab w:val="left" w:pos="7182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Part 2: </w:t>
      </w:r>
      <w:r w:rsidR="009D3DEE" w:rsidRPr="009D3DEE">
        <w:rPr>
          <w:rFonts w:eastAsia="Times New Roman"/>
        </w:rPr>
        <w:t>Does my syllabus reimagine representation? </w:t>
      </w:r>
      <w:r>
        <w:rPr>
          <w:rFonts w:eastAsia="Times New Roman"/>
        </w:rPr>
        <w:tab/>
      </w:r>
    </w:p>
    <w:p w14:paraId="0CFF7669" w14:textId="77777777" w:rsidR="00482347" w:rsidRPr="008351D4" w:rsidRDefault="00482347" w:rsidP="00482347">
      <w:pPr>
        <w:pStyle w:val="Heading3"/>
      </w:pPr>
      <w:r>
        <w:t>Rubric:</w:t>
      </w:r>
    </w:p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2 Rubric"/>
        <w:tblDescription w:val="Rubric contains criteria, three columns with checkboxes indicating achievement level, and a &quot;rationale&quot; column for comments"/>
      </w:tblPr>
      <w:tblGrid>
        <w:gridCol w:w="5604"/>
        <w:gridCol w:w="1270"/>
        <w:gridCol w:w="989"/>
        <w:gridCol w:w="983"/>
        <w:gridCol w:w="4084"/>
      </w:tblGrid>
      <w:tr w:rsidR="00BC7098" w:rsidRPr="009D3DEE" w14:paraId="7C42F830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B6FC0" w14:textId="77777777" w:rsidR="00BC7098" w:rsidRPr="009D3DEE" w:rsidRDefault="00BC7098" w:rsidP="00F0396C">
            <w:pPr>
              <w:spacing w:after="0" w:line="240" w:lineRule="auto"/>
              <w:ind w:left="168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Criteria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AE5DB" w14:textId="77777777" w:rsidR="00BC7098" w:rsidRPr="009D3DEE" w:rsidRDefault="00BC7098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0B283" w14:textId="77777777" w:rsidR="00BC7098" w:rsidRPr="009D3DEE" w:rsidRDefault="00BC7098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D2F04" w14:textId="77777777" w:rsidR="00BC7098" w:rsidRPr="009D3DEE" w:rsidRDefault="00BC7098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Not Yet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1AE28" w14:textId="77777777" w:rsidR="00BC7098" w:rsidRPr="009D3DEE" w:rsidRDefault="00BC7098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51D4">
              <w:rPr>
                <w:rFonts w:eastAsia="Times New Roman" w:cs="Calibri"/>
                <w:b/>
                <w:bCs/>
                <w:sz w:val="20"/>
                <w:szCs w:val="20"/>
              </w:rPr>
              <w:t>Rationale</w:t>
            </w:r>
          </w:p>
        </w:tc>
      </w:tr>
      <w:tr w:rsidR="00BC7098" w:rsidRPr="009D3DEE" w14:paraId="0252693F" w14:textId="77777777" w:rsidTr="00BC7098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37F454" w14:textId="111209DA" w:rsidR="00BC7098" w:rsidRPr="00BC7098" w:rsidRDefault="00BC7098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9D3DEE">
              <w:rPr>
                <w:rFonts w:eastAsia="Times New Roman" w:cs="Calibri"/>
                <w:sz w:val="20"/>
                <w:szCs w:val="20"/>
              </w:rPr>
              <w:t>Syllabus uses inclusive language that considers the diverse identities of students.  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A4E12D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5F7110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8813413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B79EC3" w14:textId="6680C249" w:rsidR="00BC7098" w:rsidRPr="008351D4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7098" w:rsidRPr="009D3DEE" w14:paraId="38150DAF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3FFE8" w14:textId="1ABAC90B" w:rsidR="00BC7098" w:rsidRPr="009D3DEE" w:rsidRDefault="00BC7098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9D3DEE">
              <w:rPr>
                <w:rFonts w:eastAsia="Times New Roman" w:cs="Calibri"/>
                <w:sz w:val="20"/>
                <w:szCs w:val="20"/>
              </w:rPr>
              <w:t>Assigned content, including required readings, visual content, and guest speakers, are representative of people with many diverse identities and perspectives. 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D3270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4AD49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87EA4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F5177" w14:textId="74AA6806" w:rsidR="00BC7098" w:rsidRPr="008351D4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7098" w:rsidRPr="009D3DEE" w14:paraId="62B67E0E" w14:textId="77777777" w:rsidTr="00BC7098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4D9C18B" w14:textId="0E0EDD0B" w:rsidR="00BC7098" w:rsidRPr="009D3DEE" w:rsidRDefault="00BC7098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Assigned activities include efforts to address cultural and/or socioeconomic issues or disparities common in the field of study.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0E292C4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25358D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18465F2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F47DB57" w14:textId="48659189" w:rsidR="00BC7098" w:rsidRPr="008351D4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7098" w:rsidRPr="009D3DEE" w14:paraId="73288252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92BEF" w14:textId="741C7FDE" w:rsidR="00BC7098" w:rsidRDefault="00BC7098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Assigned activities include at least one opportunity for</w:t>
            </w:r>
            <w:r w:rsidRPr="009D3DEE">
              <w:rPr>
                <w:rFonts w:eastAsia="Times New Roman" w:cs="Calibri"/>
                <w:sz w:val="20"/>
                <w:szCs w:val="20"/>
              </w:rPr>
              <w:t xml:space="preserve"> students to choose a topic of interest</w:t>
            </w:r>
            <w:r>
              <w:rPr>
                <w:rFonts w:eastAsia="Times New Roman" w:cs="Calibri"/>
                <w:sz w:val="20"/>
                <w:szCs w:val="20"/>
              </w:rPr>
              <w:t xml:space="preserve"> for meaningful and personalized study</w:t>
            </w:r>
            <w:r w:rsidRPr="009D3DEE">
              <w:rPr>
                <w:rFonts w:eastAsia="Times New Roman" w:cs="Calibri"/>
                <w:sz w:val="20"/>
                <w:szCs w:val="20"/>
              </w:rPr>
              <w:t>.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385B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9CE4D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C589B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01D14" w14:textId="7B8D0936" w:rsidR="00BC7098" w:rsidRPr="008351D4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7098" w:rsidRPr="009D3DEE" w14:paraId="5216C4C1" w14:textId="77777777" w:rsidTr="00BC7098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FBDAED" w14:textId="4E86F335" w:rsidR="00BC7098" w:rsidRDefault="00BC7098" w:rsidP="00BC7098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When needed, syllabus includes content warnings to inform students about topics that may be difficult, sensitive, or disturbing to cover, which may require additional preparation before engaging with them.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0A7F75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7C8584F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BF0C05F" w14:textId="77777777" w:rsidR="00BC7098" w:rsidRPr="009D3DEE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10B5AF" w14:textId="04D7DDDC" w:rsidR="00BC7098" w:rsidRPr="008351D4" w:rsidRDefault="00BC7098" w:rsidP="00BC7098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6611A31" w14:textId="77777777" w:rsidR="00BC7098" w:rsidRDefault="00BC7098" w:rsidP="00482347">
      <w:pPr>
        <w:spacing w:after="0" w:line="240" w:lineRule="auto"/>
        <w:textAlignment w:val="baseline"/>
        <w:rPr>
          <w:rFonts w:eastAsia="Times New Roman" w:cs="Calibri"/>
          <w:sz w:val="20"/>
          <w:szCs w:val="20"/>
        </w:rPr>
      </w:pPr>
    </w:p>
    <w:p w14:paraId="47451FF1" w14:textId="77777777" w:rsidR="00482347" w:rsidRDefault="00482347" w:rsidP="00482347">
      <w:pPr>
        <w:pStyle w:val="Heading3"/>
        <w:rPr>
          <w:rFonts w:eastAsia="Times New Roman"/>
        </w:rPr>
      </w:pPr>
      <w:r w:rsidRPr="009D3DEE">
        <w:rPr>
          <w:rFonts w:eastAsia="Times New Roman"/>
        </w:rPr>
        <w:t>Overall comments: </w:t>
      </w:r>
    </w:p>
    <w:p w14:paraId="41E74D1F" w14:textId="77777777" w:rsidR="00482347" w:rsidRPr="009D3DEE" w:rsidRDefault="00482347" w:rsidP="00482347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</w:p>
    <w:p w14:paraId="61867FAB" w14:textId="77777777" w:rsidR="00482347" w:rsidRPr="009D3DEE" w:rsidRDefault="00482347" w:rsidP="00482347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  <w:r w:rsidRPr="009D3DEE">
        <w:rPr>
          <w:rFonts w:eastAsia="Times New Roman" w:cs="Calibri"/>
          <w:sz w:val="20"/>
          <w:szCs w:val="20"/>
        </w:rPr>
        <w:t> </w:t>
      </w:r>
    </w:p>
    <w:p w14:paraId="7FDCA20D" w14:textId="77777777" w:rsidR="00482347" w:rsidRDefault="00482347" w:rsidP="00482347">
      <w:pPr>
        <w:pStyle w:val="Heading3"/>
        <w:rPr>
          <w:rFonts w:eastAsia="Times New Roman"/>
        </w:rPr>
      </w:pPr>
      <w:r>
        <w:rPr>
          <w:rFonts w:eastAsia="Times New Roman"/>
        </w:rPr>
        <w:t>Suggestions for improvement:</w:t>
      </w:r>
    </w:p>
    <w:p w14:paraId="4F53B41E" w14:textId="4E41D23F" w:rsidR="00482347" w:rsidRDefault="00482347">
      <w:r>
        <w:br w:type="page"/>
      </w:r>
    </w:p>
    <w:p w14:paraId="4E2B88BD" w14:textId="76039AB4" w:rsidR="00482347" w:rsidRPr="00482347" w:rsidRDefault="00482347" w:rsidP="00482347">
      <w:pPr>
        <w:pStyle w:val="Heading2"/>
        <w:rPr>
          <w:rFonts w:eastAsia="Times New Roman" w:cs="Segoe UI"/>
        </w:rPr>
      </w:pPr>
      <w:r>
        <w:lastRenderedPageBreak/>
        <w:t xml:space="preserve">Part 3: </w:t>
      </w:r>
      <w:r w:rsidRPr="009D3DEE">
        <w:rPr>
          <w:rFonts w:eastAsia="Times New Roman"/>
        </w:rPr>
        <w:t>Does my syllabus optimize learning through accessibility? </w:t>
      </w:r>
    </w:p>
    <w:p w14:paraId="4A38EE64" w14:textId="14046EE1" w:rsidR="00B053A4" w:rsidRPr="0008518D" w:rsidRDefault="00482347" w:rsidP="0008518D">
      <w:pPr>
        <w:pStyle w:val="Heading3"/>
      </w:pPr>
      <w:r>
        <w:t>Rubric:</w:t>
      </w:r>
    </w:p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3 Rubric"/>
        <w:tblDescription w:val="Rubric contains criteria, three columns with checkboxes indicating achievement level, and a &quot;rationale&quot; column for comments"/>
      </w:tblPr>
      <w:tblGrid>
        <w:gridCol w:w="5604"/>
        <w:gridCol w:w="1270"/>
        <w:gridCol w:w="989"/>
        <w:gridCol w:w="983"/>
        <w:gridCol w:w="4084"/>
      </w:tblGrid>
      <w:tr w:rsidR="00DA4895" w:rsidRPr="009D3DEE" w14:paraId="0DE334BA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70095" w14:textId="77777777" w:rsidR="00DA4895" w:rsidRPr="009D3DEE" w:rsidRDefault="00DA4895" w:rsidP="00F0396C">
            <w:pPr>
              <w:spacing w:after="0" w:line="240" w:lineRule="auto"/>
              <w:ind w:left="168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Criteria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E31F1" w14:textId="77777777" w:rsidR="00DA4895" w:rsidRPr="009D3DEE" w:rsidRDefault="00DA4895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EADEA" w14:textId="77777777" w:rsidR="00DA4895" w:rsidRPr="009D3DEE" w:rsidRDefault="00DA4895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2A8CC" w14:textId="77777777" w:rsidR="00DA4895" w:rsidRPr="009D3DEE" w:rsidRDefault="00DA4895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Not Yet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27C31" w14:textId="77777777" w:rsidR="00DA4895" w:rsidRPr="009D3DEE" w:rsidRDefault="00DA4895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51D4">
              <w:rPr>
                <w:rFonts w:eastAsia="Times New Roman" w:cs="Calibri"/>
                <w:b/>
                <w:bCs/>
                <w:sz w:val="20"/>
                <w:szCs w:val="20"/>
              </w:rPr>
              <w:t>Rationale</w:t>
            </w:r>
          </w:p>
        </w:tc>
      </w:tr>
      <w:tr w:rsidR="00DA4895" w:rsidRPr="009D3DEE" w14:paraId="05C59F98" w14:textId="77777777" w:rsidTr="0008518D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6EE64C6" w14:textId="311BC095" w:rsidR="00DA4895" w:rsidRPr="009D3DEE" w:rsidRDefault="00DA4895" w:rsidP="00DA4895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Content listed in the syllabus provides </w:t>
            </w:r>
            <w:hyperlink r:id="rId8" w:history="1">
              <w:r w:rsidRPr="001711C9">
                <w:rPr>
                  <w:rStyle w:val="Hyperlink"/>
                  <w:rFonts w:eastAsia="Times New Roman" w:cs="Calibri"/>
                  <w:sz w:val="20"/>
                  <w:szCs w:val="20"/>
                </w:rPr>
                <w:t>multiple means of representation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for students to learn about topics (example: assigned content includes textbooks, videos, audio, handouts, and images).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29CC649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36FCDDC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396DFA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D3CEFBA" w14:textId="6F7FDD4D" w:rsidR="00DA4895" w:rsidRPr="008351D4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895" w:rsidRPr="009D3DEE" w14:paraId="7455A8F3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EB832" w14:textId="10B7E581" w:rsidR="00DA4895" w:rsidRPr="009D3DEE" w:rsidRDefault="00DA4895" w:rsidP="00DA4895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Activities listed in the syllabus provide students with multiple ways to </w:t>
            </w:r>
            <w:hyperlink r:id="rId9" w:history="1">
              <w:r w:rsidRPr="001711C9">
                <w:rPr>
                  <w:rStyle w:val="Hyperlink"/>
                  <w:rFonts w:eastAsia="Times New Roman" w:cs="Calibri"/>
                  <w:sz w:val="20"/>
                  <w:szCs w:val="20"/>
                </w:rPr>
                <w:t>engage with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and </w:t>
            </w:r>
            <w:hyperlink r:id="rId10" w:history="1">
              <w:r w:rsidRPr="00AA34E3">
                <w:rPr>
                  <w:rStyle w:val="Hyperlink"/>
                  <w:rFonts w:eastAsia="Times New Roman" w:cs="Calibri"/>
                  <w:sz w:val="20"/>
                  <w:szCs w:val="20"/>
                </w:rPr>
                <w:t>express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what they know about topics (examples: students have alternatives to writing assignments; students can complete activities individually or within a group).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D2451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6FC37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673B7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213FC" w14:textId="1759D799" w:rsidR="00DA4895" w:rsidRPr="008351D4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895" w:rsidRPr="009D3DEE" w14:paraId="20A646F8" w14:textId="77777777" w:rsidTr="0008518D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1CB91" w14:textId="79EC4360" w:rsidR="00DA4895" w:rsidRPr="009D3DEE" w:rsidRDefault="00DA4895" w:rsidP="00DA4895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Any assigned media in the course has a text-based alternative provided (examples: all videos have captions and/or transcripts; all images have alt text).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AB3C10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2C091A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661BBE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642EDB7" w14:textId="6CB0CF89" w:rsidR="00DA4895" w:rsidRPr="008351D4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895" w:rsidRPr="009D3DEE" w14:paraId="3861F3F6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050F" w14:textId="77E1BEF2" w:rsidR="00DA4895" w:rsidRPr="009D3DEE" w:rsidRDefault="00DA4895" w:rsidP="00DA4895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Any assigned PDFs in the course have </w:t>
            </w:r>
            <w:hyperlink r:id="rId11" w:history="1">
              <w:r w:rsidRPr="0040088F">
                <w:rPr>
                  <w:rStyle w:val="Hyperlink"/>
                  <w:rFonts w:eastAsia="Times New Roman" w:cs="Calibri"/>
                  <w:sz w:val="20"/>
                  <w:szCs w:val="20"/>
                </w:rPr>
                <w:t>selectable, searchable, and tagged text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C51F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C2AB2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EF935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B3A8D" w14:textId="5616BB7F" w:rsidR="00DA4895" w:rsidRPr="008351D4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895" w:rsidRPr="009D3DEE" w14:paraId="3AFCBD87" w14:textId="77777777" w:rsidTr="0008518D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A673A88" w14:textId="77777777" w:rsidR="00DA4895" w:rsidRDefault="00DA4895" w:rsidP="00DA4895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Syllabus passes the </w:t>
            </w:r>
            <w:hyperlink r:id="rId12" w:history="1">
              <w:r w:rsidRPr="00C32112">
                <w:rPr>
                  <w:rStyle w:val="Hyperlink"/>
                  <w:rFonts w:eastAsia="Times New Roman" w:cs="Calibri"/>
                  <w:sz w:val="20"/>
                  <w:szCs w:val="20"/>
                </w:rPr>
                <w:t>Microsoft Word Accessibility Checker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and includes the following characteristics to enhance accessibility:</w:t>
            </w:r>
          </w:p>
          <w:p w14:paraId="553D4D8B" w14:textId="77777777" w:rsidR="00DA4895" w:rsidRDefault="00DA4895" w:rsidP="00DA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 hierarchical structure with headings</w:t>
            </w:r>
          </w:p>
          <w:p w14:paraId="2BD4BB0B" w14:textId="77777777" w:rsidR="00DA4895" w:rsidRDefault="00DA4895" w:rsidP="00DA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Descriptive hyperlinks</w:t>
            </w:r>
          </w:p>
          <w:p w14:paraId="1B185DE7" w14:textId="77777777" w:rsidR="00DA4895" w:rsidRDefault="00DA4895" w:rsidP="00DA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 clear and consistent font</w:t>
            </w:r>
          </w:p>
          <w:p w14:paraId="10D736A5" w14:textId="77777777" w:rsidR="00DA4895" w:rsidRDefault="00DA4895" w:rsidP="00DA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Tables with designated header rows</w:t>
            </w:r>
          </w:p>
          <w:p w14:paraId="2B58159C" w14:textId="77777777" w:rsidR="00DA4895" w:rsidRDefault="00DA4895" w:rsidP="00DA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Alt text on all images</w:t>
            </w:r>
          </w:p>
          <w:p w14:paraId="512BDB10" w14:textId="6D41C7F4" w:rsidR="00DA4895" w:rsidRPr="009D3DEE" w:rsidRDefault="00DA4895" w:rsidP="00DA4895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34544">
              <w:rPr>
                <w:rFonts w:eastAsia="Times New Roman" w:cs="Calibri"/>
                <w:sz w:val="20"/>
                <w:szCs w:val="20"/>
              </w:rPr>
              <w:t>Accessible color contrast and combinations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A7FE67B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B9C537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CCFA239" w14:textId="77777777" w:rsidR="00DA4895" w:rsidRPr="009D3DEE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48F5D57" w14:textId="4123D360" w:rsidR="00DA4895" w:rsidRPr="008351D4" w:rsidRDefault="00DA4895" w:rsidP="00DA489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10435E1" w14:textId="77777777" w:rsidR="00B053A4" w:rsidRDefault="00B053A4" w:rsidP="00482347">
      <w:pPr>
        <w:spacing w:after="0" w:line="240" w:lineRule="auto"/>
        <w:textAlignment w:val="baseline"/>
        <w:rPr>
          <w:rFonts w:eastAsia="Times New Roman" w:cs="Calibri"/>
          <w:sz w:val="20"/>
          <w:szCs w:val="20"/>
        </w:rPr>
      </w:pPr>
    </w:p>
    <w:p w14:paraId="14700603" w14:textId="77777777" w:rsidR="00482347" w:rsidRDefault="00482347" w:rsidP="00482347">
      <w:pPr>
        <w:pStyle w:val="Heading3"/>
        <w:rPr>
          <w:rFonts w:eastAsia="Times New Roman"/>
        </w:rPr>
      </w:pPr>
      <w:r w:rsidRPr="009D3DEE">
        <w:rPr>
          <w:rFonts w:eastAsia="Times New Roman"/>
        </w:rPr>
        <w:t>Overall comments: </w:t>
      </w:r>
    </w:p>
    <w:p w14:paraId="28A35923" w14:textId="77777777" w:rsidR="00482347" w:rsidRPr="009D3DEE" w:rsidRDefault="00482347" w:rsidP="00482347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</w:p>
    <w:p w14:paraId="1D9F6876" w14:textId="77777777" w:rsidR="00482347" w:rsidRPr="009D3DEE" w:rsidRDefault="00482347" w:rsidP="00482347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  <w:r w:rsidRPr="009D3DEE">
        <w:rPr>
          <w:rFonts w:eastAsia="Times New Roman" w:cs="Calibri"/>
          <w:sz w:val="20"/>
          <w:szCs w:val="20"/>
        </w:rPr>
        <w:t> </w:t>
      </w:r>
    </w:p>
    <w:p w14:paraId="07773B0E" w14:textId="77777777" w:rsidR="00482347" w:rsidRDefault="00482347" w:rsidP="00482347">
      <w:pPr>
        <w:pStyle w:val="Heading3"/>
        <w:rPr>
          <w:rFonts w:eastAsia="Times New Roman"/>
        </w:rPr>
      </w:pPr>
      <w:r>
        <w:rPr>
          <w:rFonts w:eastAsia="Times New Roman"/>
        </w:rPr>
        <w:t>Suggestions for improvement:</w:t>
      </w:r>
    </w:p>
    <w:p w14:paraId="042146CE" w14:textId="4BD932D5" w:rsidR="00482347" w:rsidRDefault="00482347" w:rsidP="00482347">
      <w:r>
        <w:br w:type="page"/>
      </w:r>
    </w:p>
    <w:p w14:paraId="1DA2710A" w14:textId="7B79695B" w:rsidR="00482347" w:rsidRPr="00482347" w:rsidRDefault="00482347" w:rsidP="00482347">
      <w:pPr>
        <w:pStyle w:val="Heading2"/>
        <w:rPr>
          <w:rFonts w:eastAsia="Times New Roman" w:cs="Segoe UI"/>
        </w:rPr>
      </w:pPr>
      <w:r>
        <w:lastRenderedPageBreak/>
        <w:t xml:space="preserve">Part </w:t>
      </w:r>
      <w:r>
        <w:t>4</w:t>
      </w:r>
      <w:r>
        <w:t xml:space="preserve">: </w:t>
      </w:r>
      <w:r>
        <w:t xml:space="preserve">Does my syllabus promote </w:t>
      </w:r>
      <w:r w:rsidRPr="009D3DEE">
        <w:rPr>
          <w:rFonts w:eastAsia="Times New Roman"/>
        </w:rPr>
        <w:t>working toward awareness and self-reflection</w:t>
      </w:r>
      <w:r>
        <w:rPr>
          <w:rFonts w:eastAsia="Times New Roman"/>
        </w:rPr>
        <w:t>?</w:t>
      </w:r>
      <w:r w:rsidRPr="009D3DEE">
        <w:rPr>
          <w:rFonts w:eastAsia="Times New Roman"/>
        </w:rPr>
        <w:t> </w:t>
      </w:r>
    </w:p>
    <w:p w14:paraId="65FCEF52" w14:textId="151A4202" w:rsidR="00482347" w:rsidRPr="0008518D" w:rsidRDefault="00482347" w:rsidP="0008518D">
      <w:pPr>
        <w:pStyle w:val="Heading3"/>
      </w:pPr>
      <w:r>
        <w:t>Rubric:</w:t>
      </w:r>
    </w:p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4 Rubric"/>
        <w:tblDescription w:val="Rubric contains criteria, three columns with checkboxes indicating achievement level, and a &quot;rationale&quot; column for comments"/>
      </w:tblPr>
      <w:tblGrid>
        <w:gridCol w:w="5604"/>
        <w:gridCol w:w="1270"/>
        <w:gridCol w:w="989"/>
        <w:gridCol w:w="983"/>
        <w:gridCol w:w="4084"/>
      </w:tblGrid>
      <w:tr w:rsidR="0008518D" w:rsidRPr="009D3DEE" w14:paraId="15193F10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BC5E" w14:textId="77777777" w:rsidR="0008518D" w:rsidRPr="009D3DEE" w:rsidRDefault="0008518D" w:rsidP="00F0396C">
            <w:pPr>
              <w:spacing w:after="0" w:line="240" w:lineRule="auto"/>
              <w:ind w:left="168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Criteria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52344" w14:textId="77777777" w:rsidR="0008518D" w:rsidRPr="009D3DEE" w:rsidRDefault="0008518D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69542" w14:textId="77777777" w:rsidR="0008518D" w:rsidRPr="009D3DEE" w:rsidRDefault="0008518D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069A" w14:textId="77777777" w:rsidR="0008518D" w:rsidRPr="009D3DEE" w:rsidRDefault="0008518D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3DEE">
              <w:rPr>
                <w:rFonts w:eastAsia="Times New Roman" w:cs="Calibri"/>
                <w:b/>
                <w:bCs/>
                <w:sz w:val="20"/>
                <w:szCs w:val="20"/>
              </w:rPr>
              <w:t>Not Yet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EF713" w14:textId="77777777" w:rsidR="0008518D" w:rsidRPr="009D3DEE" w:rsidRDefault="0008518D" w:rsidP="00F039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51D4">
              <w:rPr>
                <w:rFonts w:eastAsia="Times New Roman" w:cs="Calibri"/>
                <w:b/>
                <w:bCs/>
                <w:sz w:val="20"/>
                <w:szCs w:val="20"/>
              </w:rPr>
              <w:t>Rationale</w:t>
            </w:r>
          </w:p>
        </w:tc>
      </w:tr>
      <w:tr w:rsidR="0008518D" w:rsidRPr="009D3DEE" w14:paraId="30521DE1" w14:textId="77777777" w:rsidTr="0008518D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A488939" w14:textId="6261B5AD" w:rsidR="0008518D" w:rsidRPr="009D3DEE" w:rsidRDefault="0008518D" w:rsidP="0008518D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Syllabus includes at least one course- or module-level learning objective related to diversity, equity, inclusion, and/or accessibility.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BC508BA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ECAA2E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495BB0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34F3287" w14:textId="24620AF3" w:rsidR="0008518D" w:rsidRPr="008351D4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18D" w:rsidRPr="009D3DEE" w14:paraId="2D0B80F4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E5060" w14:textId="598399F8" w:rsidR="0008518D" w:rsidRPr="009D3DEE" w:rsidRDefault="0008518D" w:rsidP="0008518D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Activities listed in the syllabus encourage students to view the course content through the lens of their own identities and experience.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E7300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EB838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E0181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C7E70" w14:textId="604AD914" w:rsidR="0008518D" w:rsidRPr="008351D4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18D" w:rsidRPr="009D3DEE" w14:paraId="549A0493" w14:textId="77777777" w:rsidTr="0008518D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D3E2C4" w14:textId="28B69D0E" w:rsidR="0008518D" w:rsidRPr="009D3DEE" w:rsidRDefault="0008518D" w:rsidP="0008518D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Activities listed in the syllabus contain opportunities for student reflection.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4AF3E84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1FE021A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A38979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4DD9B42" w14:textId="3276B513" w:rsidR="0008518D" w:rsidRPr="008351D4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18D" w:rsidRPr="009D3DEE" w14:paraId="4836411F" w14:textId="77777777" w:rsidTr="00F0396C">
        <w:trPr>
          <w:tblHeader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287AA" w14:textId="00B3F363" w:rsidR="0008518D" w:rsidRPr="009D3DEE" w:rsidRDefault="0008518D" w:rsidP="0008518D">
            <w:pPr>
              <w:spacing w:after="0" w:line="240" w:lineRule="auto"/>
              <w:ind w:left="168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Activities listed in the syllabus contain opportunities for students to share feedback and suggestions for improvement in the course.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B6C15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E4E0C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51C45" w14:textId="77777777" w:rsidR="0008518D" w:rsidRPr="009D3DEE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A4AD8" w14:textId="0F0D6775" w:rsidR="0008518D" w:rsidRPr="008351D4" w:rsidRDefault="0008518D" w:rsidP="0008518D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411CE7C" w14:textId="77777777" w:rsidR="0008518D" w:rsidRDefault="0008518D" w:rsidP="00482347">
      <w:pPr>
        <w:spacing w:after="0" w:line="240" w:lineRule="auto"/>
        <w:textAlignment w:val="baseline"/>
        <w:rPr>
          <w:rFonts w:eastAsia="Times New Roman" w:cs="Calibri"/>
          <w:sz w:val="20"/>
          <w:szCs w:val="20"/>
        </w:rPr>
      </w:pPr>
    </w:p>
    <w:p w14:paraId="2896DA19" w14:textId="77777777" w:rsidR="00EC759E" w:rsidRDefault="00EC759E" w:rsidP="00EC759E">
      <w:pPr>
        <w:pStyle w:val="Heading3"/>
        <w:rPr>
          <w:rFonts w:eastAsia="Times New Roman"/>
        </w:rPr>
      </w:pPr>
      <w:r w:rsidRPr="009D3DEE">
        <w:rPr>
          <w:rFonts w:eastAsia="Times New Roman"/>
        </w:rPr>
        <w:t>Overall comments: </w:t>
      </w:r>
    </w:p>
    <w:p w14:paraId="3E39BEEF" w14:textId="77777777" w:rsidR="00EC759E" w:rsidRPr="009D3DEE" w:rsidRDefault="00EC759E" w:rsidP="00EC759E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</w:p>
    <w:p w14:paraId="485EA619" w14:textId="77777777" w:rsidR="00EC759E" w:rsidRPr="009D3DEE" w:rsidRDefault="00EC759E" w:rsidP="00EC759E">
      <w:pPr>
        <w:spacing w:after="0" w:line="240" w:lineRule="auto"/>
        <w:textAlignment w:val="baseline"/>
        <w:rPr>
          <w:rFonts w:eastAsia="Times New Roman" w:cs="Segoe UI"/>
          <w:sz w:val="20"/>
          <w:szCs w:val="20"/>
        </w:rPr>
      </w:pPr>
      <w:r w:rsidRPr="009D3DEE">
        <w:rPr>
          <w:rFonts w:eastAsia="Times New Roman" w:cs="Calibri"/>
          <w:sz w:val="20"/>
          <w:szCs w:val="20"/>
        </w:rPr>
        <w:t> </w:t>
      </w:r>
    </w:p>
    <w:p w14:paraId="7216EDA9" w14:textId="77777777" w:rsidR="00EC759E" w:rsidRDefault="00EC759E" w:rsidP="00EC759E">
      <w:pPr>
        <w:pStyle w:val="Heading3"/>
        <w:rPr>
          <w:rFonts w:eastAsia="Times New Roman"/>
        </w:rPr>
      </w:pPr>
      <w:r>
        <w:rPr>
          <w:rFonts w:eastAsia="Times New Roman"/>
        </w:rPr>
        <w:t>Suggestions for improvement:</w:t>
      </w:r>
    </w:p>
    <w:p w14:paraId="62C50416" w14:textId="57AE22AB" w:rsidR="002E29C5" w:rsidRPr="007578D1" w:rsidRDefault="002E29C5" w:rsidP="002E29C5"/>
    <w:sectPr w:rsidR="002E29C5" w:rsidRPr="007578D1" w:rsidSect="009D3DEE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5519" w14:textId="77777777" w:rsidR="006829C9" w:rsidRDefault="006829C9" w:rsidP="001C70F8">
      <w:pPr>
        <w:spacing w:after="0" w:line="240" w:lineRule="auto"/>
      </w:pPr>
      <w:r>
        <w:separator/>
      </w:r>
    </w:p>
  </w:endnote>
  <w:endnote w:type="continuationSeparator" w:id="0">
    <w:p w14:paraId="1A0731FB" w14:textId="77777777" w:rsidR="006829C9" w:rsidRDefault="006829C9" w:rsidP="001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749" w14:textId="7CC8CA49" w:rsidR="00846B95" w:rsidRDefault="00846B95" w:rsidP="00846B95">
    <w:pPr>
      <w:pStyle w:val="Footer"/>
      <w:jc w:val="center"/>
    </w:pPr>
    <w:r>
      <w:rPr>
        <w:noProof/>
      </w:rPr>
      <w:drawing>
        <wp:inline distT="0" distB="0" distL="0" distR="0" wp14:anchorId="3E053CFE" wp14:editId="6A01BA75">
          <wp:extent cx="514350" cy="454874"/>
          <wp:effectExtent l="0" t="0" r="0" b="2540"/>
          <wp:docPr id="4" name="Picture 4" descr="GROW pract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OW practice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6" t="22164" r="28333" b="23672"/>
                  <a:stretch/>
                </pic:blipFill>
                <pic:spPr bwMode="auto">
                  <a:xfrm>
                    <a:off x="0" y="0"/>
                    <a:ext cx="524299" cy="463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A851" w14:textId="77777777" w:rsidR="006829C9" w:rsidRDefault="006829C9" w:rsidP="001C70F8">
      <w:pPr>
        <w:spacing w:after="0" w:line="240" w:lineRule="auto"/>
      </w:pPr>
      <w:r>
        <w:separator/>
      </w:r>
    </w:p>
  </w:footnote>
  <w:footnote w:type="continuationSeparator" w:id="0">
    <w:p w14:paraId="5A1C0F8D" w14:textId="77777777" w:rsidR="006829C9" w:rsidRDefault="006829C9" w:rsidP="001C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9865" w14:textId="176861D3" w:rsidR="00B42E24" w:rsidRDefault="001768D4" w:rsidP="001768D4">
    <w:pPr>
      <w:pStyle w:val="Header"/>
    </w:pPr>
    <w:r>
      <w:rPr>
        <w:noProof/>
      </w:rPr>
      <w:drawing>
        <wp:inline distT="0" distB="0" distL="0" distR="0" wp14:anchorId="4EAB7693" wp14:editId="380175C2">
          <wp:extent cx="886186" cy="206484"/>
          <wp:effectExtent l="0" t="0" r="0" b="3175"/>
          <wp:docPr id="5" name="Picture 5" descr="Wentworth Institute of 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entworth Institute of Technolog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01" cy="22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0C3D"/>
    <w:multiLevelType w:val="hybridMultilevel"/>
    <w:tmpl w:val="56BA9636"/>
    <w:lvl w:ilvl="0" w:tplc="E2D8F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0CA6"/>
    <w:multiLevelType w:val="multilevel"/>
    <w:tmpl w:val="EF4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4331132">
    <w:abstractNumId w:val="0"/>
  </w:num>
  <w:num w:numId="2" w16cid:durableId="89412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71"/>
    <w:rsid w:val="0004415F"/>
    <w:rsid w:val="000540E0"/>
    <w:rsid w:val="0008518D"/>
    <w:rsid w:val="00090ECA"/>
    <w:rsid w:val="00094B4B"/>
    <w:rsid w:val="000F5B7D"/>
    <w:rsid w:val="00123C8C"/>
    <w:rsid w:val="00146C2B"/>
    <w:rsid w:val="001711C9"/>
    <w:rsid w:val="001768D4"/>
    <w:rsid w:val="001C1990"/>
    <w:rsid w:val="001C70F8"/>
    <w:rsid w:val="00273912"/>
    <w:rsid w:val="00284F77"/>
    <w:rsid w:val="002B2891"/>
    <w:rsid w:val="002E29C5"/>
    <w:rsid w:val="00311104"/>
    <w:rsid w:val="0032649B"/>
    <w:rsid w:val="003C2FA8"/>
    <w:rsid w:val="00400703"/>
    <w:rsid w:val="0040088F"/>
    <w:rsid w:val="00440C3A"/>
    <w:rsid w:val="00482347"/>
    <w:rsid w:val="005769AD"/>
    <w:rsid w:val="005C1B12"/>
    <w:rsid w:val="00634544"/>
    <w:rsid w:val="00651D3C"/>
    <w:rsid w:val="00653032"/>
    <w:rsid w:val="006829C9"/>
    <w:rsid w:val="00691B70"/>
    <w:rsid w:val="006E479B"/>
    <w:rsid w:val="007460E2"/>
    <w:rsid w:val="007578D1"/>
    <w:rsid w:val="007659DF"/>
    <w:rsid w:val="007925AC"/>
    <w:rsid w:val="007B1E56"/>
    <w:rsid w:val="008351D4"/>
    <w:rsid w:val="00846B95"/>
    <w:rsid w:val="00846C08"/>
    <w:rsid w:val="00862104"/>
    <w:rsid w:val="00870E95"/>
    <w:rsid w:val="00876867"/>
    <w:rsid w:val="008B21A5"/>
    <w:rsid w:val="008C65FC"/>
    <w:rsid w:val="008D4526"/>
    <w:rsid w:val="00902C41"/>
    <w:rsid w:val="009213E9"/>
    <w:rsid w:val="009775B8"/>
    <w:rsid w:val="009D3DEE"/>
    <w:rsid w:val="00A06BD0"/>
    <w:rsid w:val="00A16271"/>
    <w:rsid w:val="00A35B4C"/>
    <w:rsid w:val="00A668D7"/>
    <w:rsid w:val="00AA34E3"/>
    <w:rsid w:val="00AB7A1B"/>
    <w:rsid w:val="00B053A4"/>
    <w:rsid w:val="00B3414D"/>
    <w:rsid w:val="00B42E24"/>
    <w:rsid w:val="00B52CB2"/>
    <w:rsid w:val="00B6766D"/>
    <w:rsid w:val="00B75262"/>
    <w:rsid w:val="00B85F01"/>
    <w:rsid w:val="00BC7098"/>
    <w:rsid w:val="00BD1AE7"/>
    <w:rsid w:val="00C07EF8"/>
    <w:rsid w:val="00C32112"/>
    <w:rsid w:val="00C53403"/>
    <w:rsid w:val="00C542A0"/>
    <w:rsid w:val="00C84A3F"/>
    <w:rsid w:val="00CB44BB"/>
    <w:rsid w:val="00CB4631"/>
    <w:rsid w:val="00CC6D1D"/>
    <w:rsid w:val="00CD227C"/>
    <w:rsid w:val="00CE3E5D"/>
    <w:rsid w:val="00D85867"/>
    <w:rsid w:val="00DA4895"/>
    <w:rsid w:val="00E84E41"/>
    <w:rsid w:val="00EC759E"/>
    <w:rsid w:val="00F07CD0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A8F13"/>
  <w15:chartTrackingRefBased/>
  <w15:docId w15:val="{07520356-5B99-43A2-9770-7972C051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3C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D3C"/>
    <w:pPr>
      <w:keepNext/>
      <w:keepLines/>
      <w:spacing w:before="240" w:after="0"/>
      <w:outlineLvl w:val="0"/>
    </w:pPr>
    <w:rPr>
      <w:rFonts w:ascii="Open Sans ExtraBold" w:eastAsiaTheme="majorEastAsia" w:hAnsi="Open Sans ExtraBold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D3C"/>
    <w:pPr>
      <w:keepNext/>
      <w:keepLines/>
      <w:spacing w:before="40" w:after="0"/>
      <w:outlineLvl w:val="1"/>
    </w:pPr>
    <w:rPr>
      <w:rFonts w:ascii="Open Sans Light" w:eastAsiaTheme="majorEastAsia" w:hAnsi="Open Sans Light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1D3C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D3C"/>
    <w:pPr>
      <w:outlineLvl w:val="3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D3C"/>
    <w:rPr>
      <w:rFonts w:ascii="Open Sans Light" w:eastAsiaTheme="majorEastAsia" w:hAnsi="Open Sans Light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D3C"/>
    <w:rPr>
      <w:rFonts w:ascii="Open Sans Light" w:eastAsiaTheme="majorEastAsia" w:hAnsi="Open Sans Light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1D3C"/>
    <w:rPr>
      <w:rFonts w:ascii="Open Sans ExtraBold" w:eastAsiaTheme="majorEastAsia" w:hAnsi="Open Sans ExtraBold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51D3C"/>
    <w:rPr>
      <w:rFonts w:ascii="Open Sans" w:hAnsi="Open Sans"/>
    </w:rPr>
  </w:style>
  <w:style w:type="paragraph" w:styleId="ListParagraph">
    <w:name w:val="List Paragraph"/>
    <w:basedOn w:val="Normal"/>
    <w:uiPriority w:val="34"/>
    <w:qFormat/>
    <w:rsid w:val="00A16271"/>
    <w:pPr>
      <w:ind w:left="720"/>
      <w:contextualSpacing/>
    </w:pPr>
  </w:style>
  <w:style w:type="paragraph" w:customStyle="1" w:styleId="paragraph">
    <w:name w:val="paragraph"/>
    <w:basedOn w:val="Normal"/>
    <w:rsid w:val="009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3DEE"/>
  </w:style>
  <w:style w:type="character" w:customStyle="1" w:styleId="eop">
    <w:name w:val="eop"/>
    <w:basedOn w:val="DefaultParagraphFont"/>
    <w:rsid w:val="009D3DEE"/>
  </w:style>
  <w:style w:type="character" w:customStyle="1" w:styleId="scxw36407765">
    <w:name w:val="scxw36407765"/>
    <w:basedOn w:val="DefaultParagraphFont"/>
    <w:rsid w:val="009D3DEE"/>
  </w:style>
  <w:style w:type="character" w:customStyle="1" w:styleId="pagebreaktextspan">
    <w:name w:val="pagebreaktextspan"/>
    <w:basedOn w:val="DefaultParagraphFont"/>
    <w:rsid w:val="009D3DEE"/>
  </w:style>
  <w:style w:type="paragraph" w:styleId="Header">
    <w:name w:val="header"/>
    <w:basedOn w:val="Normal"/>
    <w:link w:val="HeaderChar"/>
    <w:uiPriority w:val="99"/>
    <w:unhideWhenUsed/>
    <w:rsid w:val="001C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F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C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F8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40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lguidelines.cast.org/represent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wit.edu/tlcdev/equity-in-learning/" TargetMode="External"/><Relationship Id="rId12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wit.edu/tlc/2022/05/10/all-about-ally-part-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dlguidelines.cast.org/action-expr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Giebert, Megan</dc:creator>
  <cp:keywords/>
  <dc:description/>
  <cp:lastModifiedBy>Hamilton Giebert, Megan</cp:lastModifiedBy>
  <cp:revision>73</cp:revision>
  <dcterms:created xsi:type="dcterms:W3CDTF">2022-08-11T12:40:00Z</dcterms:created>
  <dcterms:modified xsi:type="dcterms:W3CDTF">2022-08-11T14:50:00Z</dcterms:modified>
</cp:coreProperties>
</file>